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4F06E" w14:textId="77777777" w:rsidR="00DA5314" w:rsidRPr="00BD2A0D" w:rsidRDefault="00DA5314" w:rsidP="00837B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D2A0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PROCEDURA WYDAWANIA OPINII O UCZNIU</w:t>
      </w:r>
    </w:p>
    <w:p w14:paraId="5126AC88" w14:textId="6A617EFB" w:rsidR="006D746B" w:rsidRPr="00686AF3" w:rsidRDefault="005B01AD" w:rsidP="00686A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DA5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Szkole Podstawowej </w:t>
      </w:r>
      <w:r w:rsidR="00686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Umiastowie</w:t>
      </w:r>
    </w:p>
    <w:p w14:paraId="53B5B17A" w14:textId="77777777" w:rsidR="00DE1D35" w:rsidRDefault="00DE1D35" w:rsidP="00837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66783" w14:textId="77777777" w:rsidR="00837BFE" w:rsidRDefault="00837BFE" w:rsidP="00837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9E16C1" w14:textId="77777777" w:rsidR="00DA5314" w:rsidRPr="00837BFE" w:rsidRDefault="00DA5314" w:rsidP="00837BFE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</w:p>
    <w:p w14:paraId="6EDBE837" w14:textId="77777777" w:rsidR="006D746B" w:rsidRPr="00837BFE" w:rsidRDefault="006D746B" w:rsidP="00837BFE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hAnsi="Times New Roman" w:cs="Times New Roman"/>
          <w:sz w:val="24"/>
          <w:szCs w:val="24"/>
        </w:rPr>
        <w:t>Rozporządzenie Ministra Edukacji Narodowej z dnia 9 sierpnia 2017 r. w sprawie zasad udzielania i organizacji pomocy psychologiczno-pedagogicznej w publicznych przedszkolach, szkołach i placówkach (Dz. U. 2017 poz. 1591).</w:t>
      </w:r>
    </w:p>
    <w:p w14:paraId="05687ACC" w14:textId="77777777" w:rsidR="008674BE" w:rsidRPr="008674BE" w:rsidRDefault="008674BE" w:rsidP="008674BE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4BE">
        <w:rPr>
          <w:rFonts w:ascii="Times New Roman" w:hAnsi="Times New Roman" w:cs="Times New Roman"/>
          <w:sz w:val="24"/>
          <w:szCs w:val="24"/>
        </w:rPr>
        <w:t>7 ust. 2 i ust. 3 Rozporządzenia Ministra Edukacji Narodowej z dnia 7.09.2017 r. (Dz. U. z dnia 14.09.2017 r.</w:t>
      </w:r>
      <w:r w:rsidR="00E1293A">
        <w:rPr>
          <w:rFonts w:ascii="Times New Roman" w:hAnsi="Times New Roman" w:cs="Times New Roman"/>
          <w:sz w:val="24"/>
          <w:szCs w:val="24"/>
        </w:rPr>
        <w:t xml:space="preserve"> </w:t>
      </w:r>
      <w:r w:rsidRPr="008674BE">
        <w:rPr>
          <w:rFonts w:ascii="Times New Roman" w:hAnsi="Times New Roman" w:cs="Times New Roman"/>
          <w:sz w:val="24"/>
          <w:szCs w:val="24"/>
        </w:rPr>
        <w:t>poz. 1743) w sprawie orzeczeń i opinii wydawanych przez zespoły orzekające działające w publicznych poradniach psychologiczno-pedagogicznych.</w:t>
      </w:r>
    </w:p>
    <w:p w14:paraId="143B9E7B" w14:textId="77777777" w:rsidR="006D746B" w:rsidRPr="00837BFE" w:rsidRDefault="006D746B" w:rsidP="00F14A11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A11">
        <w:rPr>
          <w:rFonts w:ascii="Times New Roman" w:hAnsi="Times New Roman" w:cs="Times New Roman"/>
          <w:sz w:val="24"/>
          <w:szCs w:val="24"/>
        </w:rPr>
        <w:t>Ustawa z dnia 26 października 1982 r. o postępowaniu w sprawach nieletnich</w:t>
      </w:r>
      <w:r w:rsidRPr="00837BFE">
        <w:rPr>
          <w:rFonts w:ascii="Times New Roman" w:hAnsi="Times New Roman" w:cs="Times New Roman"/>
          <w:sz w:val="24"/>
          <w:szCs w:val="24"/>
        </w:rPr>
        <w:t xml:space="preserve"> (tekst jednolity Dz. U. 2016 poz. 1654).</w:t>
      </w:r>
    </w:p>
    <w:p w14:paraId="4E3B9B44" w14:textId="77777777" w:rsidR="005B01AD" w:rsidRPr="00837BFE" w:rsidRDefault="005B01AD" w:rsidP="00837BFE">
      <w:pPr>
        <w:pStyle w:val="ListParagraph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05D96" w14:textId="77777777" w:rsidR="005B01AD" w:rsidRPr="00837BFE" w:rsidRDefault="005B01AD" w:rsidP="00837BFE">
      <w:pPr>
        <w:pStyle w:val="ListParagraph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3342E" w14:textId="77777777" w:rsidR="00DA5314" w:rsidRPr="00837BFE" w:rsidRDefault="00DA5314" w:rsidP="00837BF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4E85D01B" w14:textId="090900B7" w:rsidR="00DA5314" w:rsidRPr="00837BFE" w:rsidRDefault="00DA5314" w:rsidP="00837B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o uczniu </w:t>
      </w:r>
      <w:r w:rsidR="005B01AD"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 </w:t>
      </w:r>
      <w:r w:rsidR="00686AF3">
        <w:rPr>
          <w:rFonts w:ascii="Times New Roman" w:eastAsia="Times New Roman" w:hAnsi="Times New Roman" w:cs="Times New Roman"/>
          <w:sz w:val="24"/>
          <w:szCs w:val="24"/>
          <w:lang w:eastAsia="pl-PL"/>
        </w:rPr>
        <w:t>w Umiastowie</w:t>
      </w:r>
      <w:r w:rsidR="005B01AD"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przygotowywana przez wychowawcę</w:t>
      </w:r>
      <w:r w:rsidR="005B01AD"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konsultacji z zespołem nauczycieli uczących w klasie i specjalistami. </w:t>
      </w:r>
    </w:p>
    <w:p w14:paraId="7E8D7E56" w14:textId="77777777" w:rsidR="00DA5314" w:rsidRPr="00837BFE" w:rsidRDefault="00DA5314" w:rsidP="00837B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Opinię przygotowuje się na pisemną prośbę :</w:t>
      </w:r>
    </w:p>
    <w:p w14:paraId="1534A3FA" w14:textId="77777777" w:rsidR="00DA5314" w:rsidRPr="00837BFE" w:rsidRDefault="00DA5314" w:rsidP="00837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a) rodziców/prawnych opiekunów ucznia,</w:t>
      </w:r>
    </w:p>
    <w:p w14:paraId="1F8375AE" w14:textId="77777777" w:rsidR="00DA5314" w:rsidRPr="00837BFE" w:rsidRDefault="00DA5314" w:rsidP="00837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b) poradni psychologiczno-pedagogicznej bądź innej poradni specjalistycznej,</w:t>
      </w:r>
    </w:p>
    <w:p w14:paraId="11464F1C" w14:textId="77777777" w:rsidR="00DA5314" w:rsidRPr="00837BFE" w:rsidRDefault="00DA5314" w:rsidP="00837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c) Sądu Rejonowego (w tym kuratorów sądowych),</w:t>
      </w:r>
    </w:p>
    <w:p w14:paraId="51558FCE" w14:textId="77777777" w:rsidR="00BA6064" w:rsidRDefault="00DA5314" w:rsidP="005451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d) innych instytucji wspomagających, w tym: Policji, MOPS,</w:t>
      </w:r>
      <w:r w:rsidR="005B01AD"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PCPR.</w:t>
      </w:r>
    </w:p>
    <w:p w14:paraId="5A7AB93C" w14:textId="77777777" w:rsidR="00837BFE" w:rsidRPr="00837BFE" w:rsidRDefault="00DA5314" w:rsidP="00837B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Opinię przygotowuje się w terminie 7 dni </w:t>
      </w:r>
      <w:r w:rsidR="005B01AD"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od wpłynięcia do sekretariatu szkoły pisemnego wniosku o jej sporządzenie.</w:t>
      </w:r>
    </w:p>
    <w:p w14:paraId="3121261D" w14:textId="77777777" w:rsidR="00837BFE" w:rsidRPr="00837BFE" w:rsidRDefault="00DA5314" w:rsidP="00837B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Druki wniosków dla rodziców/opiekunów są do pobrania w sekretariacie szkoły lub ze strony internetowej szkoły.</w:t>
      </w:r>
    </w:p>
    <w:p w14:paraId="5FBFEEEA" w14:textId="10EEA567" w:rsidR="00837BFE" w:rsidRDefault="00DA5314" w:rsidP="00837B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zostaje przygotowana w dwóch egzemplarzach z podpisem osoby sporządzającej opinię oraz dyrektora szkoły. Opinia opatrzona jest pieczęcią szkoły </w:t>
      </w:r>
      <w:r w:rsidR="00E015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i numerem.</w:t>
      </w:r>
    </w:p>
    <w:p w14:paraId="613D72AE" w14:textId="77777777" w:rsidR="006076DF" w:rsidRPr="00197834" w:rsidRDefault="00197834" w:rsidP="00FE452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834">
        <w:rPr>
          <w:rFonts w:ascii="Times New Roman" w:hAnsi="Times New Roman"/>
          <w:iCs/>
          <w:sz w:val="24"/>
          <w:szCs w:val="24"/>
        </w:rPr>
        <w:t>Rodzic/prawny opiekun odbiera i potwierdza odbiór opinii w sekretariacie szkoły</w:t>
      </w:r>
      <w:r w:rsidR="006076DF">
        <w:rPr>
          <w:rFonts w:ascii="Times New Roman" w:hAnsi="Times New Roman"/>
          <w:iCs/>
          <w:sz w:val="24"/>
          <w:szCs w:val="24"/>
        </w:rPr>
        <w:t xml:space="preserve"> po uprzedniej informacji o</w:t>
      </w:r>
      <w:r w:rsidR="00FE452A">
        <w:rPr>
          <w:rFonts w:ascii="Times New Roman" w:hAnsi="Times New Roman"/>
          <w:iCs/>
          <w:sz w:val="24"/>
          <w:szCs w:val="24"/>
        </w:rPr>
        <w:t>d</w:t>
      </w:r>
      <w:r w:rsidR="006076DF">
        <w:rPr>
          <w:rFonts w:ascii="Times New Roman" w:hAnsi="Times New Roman"/>
          <w:iCs/>
          <w:sz w:val="24"/>
          <w:szCs w:val="24"/>
        </w:rPr>
        <w:t xml:space="preserve"> wychowawcy</w:t>
      </w:r>
      <w:r w:rsidR="00FE452A">
        <w:rPr>
          <w:rFonts w:ascii="Times New Roman" w:hAnsi="Times New Roman"/>
          <w:iCs/>
          <w:sz w:val="24"/>
          <w:szCs w:val="24"/>
        </w:rPr>
        <w:t xml:space="preserve"> przygotowującego </w:t>
      </w:r>
      <w:r w:rsidR="005451F6">
        <w:rPr>
          <w:rFonts w:ascii="Times New Roman" w:hAnsi="Times New Roman"/>
          <w:iCs/>
          <w:sz w:val="24"/>
          <w:szCs w:val="24"/>
        </w:rPr>
        <w:t>dokument</w:t>
      </w:r>
      <w:r w:rsidR="00FE452A">
        <w:rPr>
          <w:rFonts w:ascii="Times New Roman" w:hAnsi="Times New Roman"/>
          <w:iCs/>
          <w:sz w:val="24"/>
          <w:szCs w:val="24"/>
        </w:rPr>
        <w:t>.</w:t>
      </w:r>
    </w:p>
    <w:p w14:paraId="0D6557BA" w14:textId="77777777" w:rsidR="00837BFE" w:rsidRPr="00837BFE" w:rsidRDefault="00DA5314" w:rsidP="00837B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opinii należy umieścić tylko te informacje, na które wychowawca, nauczyciel bądź </w:t>
      </w:r>
      <w:r w:rsidR="005B01AD"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</w:t>
      </w: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potwierdzenie w swojej dokumentacji</w:t>
      </w:r>
      <w:r w:rsidR="00837BFE"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</w:t>
      </w: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uzyskane z wiarygodnych źródeł mające istotny wpływ na rozpatrywaną sprawę.</w:t>
      </w:r>
    </w:p>
    <w:p w14:paraId="03E33E3C" w14:textId="77777777" w:rsidR="00837BFE" w:rsidRPr="00837BFE" w:rsidRDefault="00DA5314" w:rsidP="00837B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(prawny opiekun) zobowiązany jest do wskazania we wniosku dokładnych danych instytucji, do której opinia ma zostać przekazana przez szkołę.</w:t>
      </w:r>
    </w:p>
    <w:p w14:paraId="3FD73819" w14:textId="77777777" w:rsidR="00837BFE" w:rsidRDefault="00DA5314" w:rsidP="00837B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wydanej informacji (opinii) przechowuje się w dokumentacji szkolnej.</w:t>
      </w:r>
    </w:p>
    <w:p w14:paraId="3E8FE8AE" w14:textId="77777777" w:rsidR="00F14A11" w:rsidRPr="00837BFE" w:rsidRDefault="00F14A11" w:rsidP="00F14A1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Nauczyciel/pracownik szkoły nie wydaje opinii o uczniu bez zachowania przyjętej procedury.</w:t>
      </w:r>
    </w:p>
    <w:p w14:paraId="31DE2DA2" w14:textId="77777777" w:rsidR="00DA5314" w:rsidRPr="00837BFE" w:rsidRDefault="00DA5314" w:rsidP="00837B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o sytuacji dydaktycznej i wychowawczej ucznia przygotowana do poradni psychologiczno</w:t>
      </w:r>
      <w:r w:rsidR="00837BFE"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powinna zawierać:</w:t>
      </w:r>
    </w:p>
    <w:p w14:paraId="33897233" w14:textId="77777777" w:rsidR="00DA5314" w:rsidRPr="00837BFE" w:rsidRDefault="00DA5314" w:rsidP="00837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informację o rozpoznanych indywidualnych potrzebach rozwojowych i edukacyjnych, możliwościach psychofizycznych </w:t>
      </w:r>
      <w:r w:rsidR="00F14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ucznia, </w:t>
      </w:r>
      <w:r w:rsidR="00F14A11"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mocnych stronach i uzdolnieniach</w:t>
      </w:r>
      <w:r w:rsidR="00F14A1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AEED9E8" w14:textId="77777777" w:rsidR="00DA5314" w:rsidRPr="00837BFE" w:rsidRDefault="00DA5314" w:rsidP="00837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b) informację o funkcjonowaniu ucznia, w tym występujących trudnościach, a w przypadku dzieci lub uczniów</w:t>
      </w:r>
      <w:r w:rsidR="00F14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niepełnosprawnych, niedostosowanych społecznie lub zagrożonych niedostosowaniem społecznym objętych kształceniem specjalnym</w:t>
      </w:r>
      <w:r w:rsidR="00867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674BE"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wielospecjalistyczną</w:t>
      </w: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ocenę poziomu</w:t>
      </w:r>
      <w:r w:rsidR="00867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</w:t>
      </w: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unkcjonowania ucznia</w:t>
      </w:r>
      <w:r w:rsidR="00F14A1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82A68C7" w14:textId="77777777" w:rsidR="00837BFE" w:rsidRDefault="00DA5314" w:rsidP="00837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informację o działaniach podjętych przez nauczycieli </w:t>
      </w:r>
      <w:r w:rsidR="00F14A1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14A11"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specjalistów w celu poprawy funkcjonowania ucznia, formach pomocy psychologiczno</w:t>
      </w:r>
      <w:r w:rsidR="008674B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udzielanej dziecku lub uczniowi w szkole, okresie ich udzielania oraz efektach podjętych działań</w:t>
      </w:r>
      <w:r w:rsid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BFE">
        <w:rPr>
          <w:rFonts w:ascii="Times New Roman" w:eastAsia="Times New Roman" w:hAnsi="Times New Roman" w:cs="Times New Roman"/>
          <w:sz w:val="24"/>
          <w:szCs w:val="24"/>
          <w:lang w:eastAsia="pl-PL"/>
        </w:rPr>
        <w:t>i udzielanej pomocy oraz wnioskach dotyczących dalszej pracy z dzieckiem lub z uczniem mających na celu poprawę funkcjonowania dziecka lub ucznia.</w:t>
      </w:r>
    </w:p>
    <w:p w14:paraId="0E028FC9" w14:textId="77777777" w:rsidR="0063409B" w:rsidRPr="00837BFE" w:rsidRDefault="0063409B" w:rsidP="00837BFE">
      <w:pPr>
        <w:spacing w:after="0" w:line="360" w:lineRule="auto"/>
        <w:jc w:val="both"/>
        <w:rPr>
          <w:sz w:val="24"/>
          <w:szCs w:val="24"/>
        </w:rPr>
      </w:pPr>
    </w:p>
    <w:sectPr w:rsidR="0063409B" w:rsidRPr="0083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243DA" w14:textId="77777777" w:rsidR="0029526D" w:rsidRDefault="0029526D" w:rsidP="008674BE">
      <w:pPr>
        <w:spacing w:after="0" w:line="240" w:lineRule="auto"/>
      </w:pPr>
      <w:r>
        <w:separator/>
      </w:r>
    </w:p>
  </w:endnote>
  <w:endnote w:type="continuationSeparator" w:id="0">
    <w:p w14:paraId="76A10637" w14:textId="77777777" w:rsidR="0029526D" w:rsidRDefault="0029526D" w:rsidP="0086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97D97" w14:textId="77777777" w:rsidR="0029526D" w:rsidRDefault="0029526D" w:rsidP="008674BE">
      <w:pPr>
        <w:spacing w:after="0" w:line="240" w:lineRule="auto"/>
      </w:pPr>
      <w:r>
        <w:separator/>
      </w:r>
    </w:p>
  </w:footnote>
  <w:footnote w:type="continuationSeparator" w:id="0">
    <w:p w14:paraId="3182DEA2" w14:textId="77777777" w:rsidR="0029526D" w:rsidRDefault="0029526D" w:rsidP="0086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21F"/>
    <w:multiLevelType w:val="hybridMultilevel"/>
    <w:tmpl w:val="4BC8C42C"/>
    <w:lvl w:ilvl="0" w:tplc="4E3CD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06D4"/>
    <w:multiLevelType w:val="hybridMultilevel"/>
    <w:tmpl w:val="2D709436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BF59B0"/>
    <w:multiLevelType w:val="hybridMultilevel"/>
    <w:tmpl w:val="3216B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B7269"/>
    <w:multiLevelType w:val="multilevel"/>
    <w:tmpl w:val="E66E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050B9"/>
    <w:multiLevelType w:val="hybridMultilevel"/>
    <w:tmpl w:val="FD9CF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C4908"/>
    <w:multiLevelType w:val="hybridMultilevel"/>
    <w:tmpl w:val="2E6C4E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F6D53"/>
    <w:multiLevelType w:val="hybridMultilevel"/>
    <w:tmpl w:val="C556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327AF"/>
    <w:multiLevelType w:val="hybridMultilevel"/>
    <w:tmpl w:val="2AD479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119ED"/>
    <w:multiLevelType w:val="multilevel"/>
    <w:tmpl w:val="BDBE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5239091">
    <w:abstractNumId w:val="3"/>
  </w:num>
  <w:num w:numId="2" w16cid:durableId="2047752326">
    <w:abstractNumId w:val="8"/>
  </w:num>
  <w:num w:numId="3" w16cid:durableId="2041315991">
    <w:abstractNumId w:val="1"/>
  </w:num>
  <w:num w:numId="4" w16cid:durableId="887491783">
    <w:abstractNumId w:val="7"/>
  </w:num>
  <w:num w:numId="5" w16cid:durableId="1012681075">
    <w:abstractNumId w:val="5"/>
  </w:num>
  <w:num w:numId="6" w16cid:durableId="891158887">
    <w:abstractNumId w:val="0"/>
  </w:num>
  <w:num w:numId="7" w16cid:durableId="845286480">
    <w:abstractNumId w:val="4"/>
  </w:num>
  <w:num w:numId="8" w16cid:durableId="1268461345">
    <w:abstractNumId w:val="6"/>
  </w:num>
  <w:num w:numId="9" w16cid:durableId="775561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14"/>
    <w:rsid w:val="0013239A"/>
    <w:rsid w:val="00197834"/>
    <w:rsid w:val="0029526D"/>
    <w:rsid w:val="00324A63"/>
    <w:rsid w:val="00416B41"/>
    <w:rsid w:val="004E39F5"/>
    <w:rsid w:val="005451F6"/>
    <w:rsid w:val="0057576D"/>
    <w:rsid w:val="005B01AD"/>
    <w:rsid w:val="006076DF"/>
    <w:rsid w:val="0063409B"/>
    <w:rsid w:val="00686AF3"/>
    <w:rsid w:val="006D746B"/>
    <w:rsid w:val="008375E3"/>
    <w:rsid w:val="00837BFE"/>
    <w:rsid w:val="008674BE"/>
    <w:rsid w:val="00931F3B"/>
    <w:rsid w:val="00A56406"/>
    <w:rsid w:val="00BA6064"/>
    <w:rsid w:val="00BB1EF1"/>
    <w:rsid w:val="00BD2A0D"/>
    <w:rsid w:val="00CC659B"/>
    <w:rsid w:val="00DA5314"/>
    <w:rsid w:val="00DE1D35"/>
    <w:rsid w:val="00E015B5"/>
    <w:rsid w:val="00E1293A"/>
    <w:rsid w:val="00E54CC1"/>
    <w:rsid w:val="00E76630"/>
    <w:rsid w:val="00F14A11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C8CF"/>
  <w15:docId w15:val="{E91E55EB-4D2E-43C7-B9E0-3824FC3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DA53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4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4BE"/>
  </w:style>
  <w:style w:type="paragraph" w:styleId="Footer">
    <w:name w:val="footer"/>
    <w:basedOn w:val="Normal"/>
    <w:link w:val="FooterChar"/>
    <w:uiPriority w:val="99"/>
    <w:unhideWhenUsed/>
    <w:rsid w:val="0086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4BE"/>
  </w:style>
  <w:style w:type="paragraph" w:styleId="Revision">
    <w:name w:val="Revision"/>
    <w:hidden/>
    <w:uiPriority w:val="99"/>
    <w:semiHidden/>
    <w:rsid w:val="00DE1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A540-A39D-40DC-9EDA-4F37B0B2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Zwierzchowska</dc:creator>
  <cp:lastModifiedBy>Magdalena Szkup</cp:lastModifiedBy>
  <cp:revision>2</cp:revision>
  <cp:lastPrinted>2019-09-18T09:38:00Z</cp:lastPrinted>
  <dcterms:created xsi:type="dcterms:W3CDTF">2024-09-23T08:43:00Z</dcterms:created>
  <dcterms:modified xsi:type="dcterms:W3CDTF">2024-09-23T08:43:00Z</dcterms:modified>
</cp:coreProperties>
</file>